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34" w:rsidRPr="00384A34" w:rsidRDefault="00BD62C2" w:rsidP="00384A34">
      <w:pPr>
        <w:rPr>
          <w:sz w:val="24"/>
          <w:szCs w:val="24"/>
        </w:rPr>
      </w:pPr>
      <w:r>
        <w:rPr>
          <w:sz w:val="24"/>
          <w:szCs w:val="24"/>
        </w:rPr>
        <w:t>Grade 1</w:t>
      </w:r>
      <w:bookmarkStart w:id="0" w:name="_GoBack"/>
      <w:bookmarkEnd w:id="0"/>
      <w:r w:rsidR="00384A34">
        <w:rPr>
          <w:sz w:val="24"/>
          <w:szCs w:val="24"/>
        </w:rPr>
        <w:t xml:space="preserve"> </w:t>
      </w:r>
      <w:r w:rsidR="00384A34" w:rsidRPr="00384A34">
        <w:rPr>
          <w:sz w:val="24"/>
          <w:szCs w:val="24"/>
        </w:rPr>
        <w:t>Opinion Writing:</w:t>
      </w:r>
    </w:p>
    <w:p w:rsidR="00384A34" w:rsidRP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 xml:space="preserve">Text: </w:t>
      </w:r>
      <w:r w:rsidR="00BD62C2">
        <w:rPr>
          <w:sz w:val="24"/>
          <w:szCs w:val="24"/>
        </w:rPr>
        <w:t>“</w:t>
      </w:r>
      <w:r w:rsidRPr="00384A34">
        <w:rPr>
          <w:sz w:val="24"/>
          <w:szCs w:val="24"/>
        </w:rPr>
        <w:t>Hey Little Ant</w:t>
      </w:r>
      <w:r w:rsidR="00BD62C2">
        <w:rPr>
          <w:sz w:val="24"/>
          <w:szCs w:val="24"/>
        </w:rPr>
        <w:t>”</w:t>
      </w: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>Prompt: What should the boy do?</w:t>
      </w:r>
    </w:p>
    <w:p w:rsidR="00384A34" w:rsidRPr="00384A34" w:rsidRDefault="00384A34" w:rsidP="00384A34">
      <w:pPr>
        <w:rPr>
          <w:sz w:val="24"/>
          <w:szCs w:val="24"/>
        </w:rPr>
      </w:pPr>
      <w:r>
        <w:rPr>
          <w:sz w:val="24"/>
          <w:szCs w:val="24"/>
        </w:rPr>
        <w:t>Dates Administered:  May 20</w:t>
      </w:r>
      <w:r w:rsidRPr="00384A3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-30</w:t>
      </w:r>
      <w:r w:rsidRPr="00384A3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, 2013</w:t>
      </w:r>
    </w:p>
    <w:p w:rsidR="00384A34" w:rsidRDefault="00384A34" w:rsidP="00384A34">
      <w:pPr>
        <w:spacing w:after="0"/>
        <w:jc w:val="center"/>
        <w:rPr>
          <w:sz w:val="24"/>
          <w:szCs w:val="24"/>
          <w:u w:val="single"/>
        </w:rPr>
      </w:pPr>
    </w:p>
    <w:p w:rsidR="00384A34" w:rsidRDefault="00384A34" w:rsidP="00384A34">
      <w:pPr>
        <w:spacing w:after="0"/>
        <w:jc w:val="center"/>
        <w:rPr>
          <w:sz w:val="24"/>
          <w:szCs w:val="24"/>
          <w:u w:val="single"/>
        </w:rPr>
      </w:pPr>
    </w:p>
    <w:p w:rsidR="00384A34" w:rsidRDefault="00384A3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  <w:r>
        <w:rPr>
          <w:b/>
          <w:noProof/>
          <w:sz w:val="32"/>
          <w:szCs w:val="32"/>
        </w:rPr>
        <w:lastRenderedPageBreak/>
        <w:drawing>
          <wp:inline distT="0" distB="0" distL="0" distR="0">
            <wp:extent cx="6848475" cy="8848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2C2" w:rsidRPr="00F1066A" w:rsidRDefault="00BD62C2" w:rsidP="00BD62C2">
      <w:pPr>
        <w:jc w:val="center"/>
        <w:rPr>
          <w:rFonts w:ascii="Comic Sans MS" w:hAnsi="Comic Sans MS"/>
          <w:b/>
          <w:sz w:val="36"/>
          <w:szCs w:val="36"/>
        </w:rPr>
      </w:pPr>
      <w:r w:rsidRPr="00D8350B">
        <w:rPr>
          <w:rFonts w:ascii="Comic Sans MS" w:hAnsi="Comic Sans MS"/>
          <w:b/>
          <w:sz w:val="36"/>
          <w:szCs w:val="36"/>
        </w:rPr>
        <w:lastRenderedPageBreak/>
        <w:t xml:space="preserve">Suggested Graphic Organizer for </w:t>
      </w:r>
      <w:r>
        <w:rPr>
          <w:rFonts w:ascii="Comic Sans MS" w:hAnsi="Comic Sans MS"/>
          <w:b/>
          <w:sz w:val="36"/>
          <w:szCs w:val="36"/>
        </w:rPr>
        <w:t>Argument/Opinion</w:t>
      </w:r>
      <w:r w:rsidRPr="00D8350B">
        <w:rPr>
          <w:rFonts w:ascii="Comic Sans MS" w:hAnsi="Comic Sans MS"/>
          <w:b/>
          <w:sz w:val="36"/>
          <w:szCs w:val="36"/>
        </w:rPr>
        <w:t xml:space="preserve"> Writing</w:t>
      </w:r>
    </w:p>
    <w:p w:rsidR="00BD62C2" w:rsidRPr="00D8350B" w:rsidRDefault="00BD62C2" w:rsidP="00BD62C2">
      <w:pPr>
        <w:spacing w:line="240" w:lineRule="auto"/>
        <w:rPr>
          <w:rFonts w:ascii="Comic Sans MS" w:hAnsi="Comic Sans MS"/>
          <w:sz w:val="44"/>
          <w:szCs w:val="44"/>
        </w:rPr>
      </w:pPr>
      <w:r w:rsidRPr="00D8350B">
        <w:rPr>
          <w:rFonts w:ascii="Comic Sans MS" w:hAnsi="Comic Sans MS"/>
          <w:sz w:val="44"/>
          <w:szCs w:val="44"/>
        </w:rPr>
        <w:t>Name: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BD62C2" w:rsidRPr="00D8350B" w:rsidTr="008227D6">
        <w:trPr>
          <w:trHeight w:val="1817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Opinion</w:t>
            </w:r>
          </w:p>
          <w:p w:rsidR="00BD62C2" w:rsidRPr="00D8350B" w:rsidRDefault="00BD62C2" w:rsidP="00BD62C2">
            <w:pPr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40"/>
                <w:szCs w:val="40"/>
              </w:rPr>
            </w:pPr>
          </w:p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D62C2" w:rsidRPr="00D8350B" w:rsidTr="008227D6">
        <w:trPr>
          <w:trHeight w:val="6740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Reasons</w:t>
            </w:r>
          </w:p>
          <w:p w:rsidR="00BD62C2" w:rsidRPr="00D8350B" w:rsidRDefault="00BD62C2" w:rsidP="00BD62C2">
            <w:pPr>
              <w:numPr>
                <w:ilvl w:val="0"/>
                <w:numId w:val="3"/>
              </w:numPr>
              <w:spacing w:after="0" w:line="720" w:lineRule="auto"/>
              <w:rPr>
                <w:rFonts w:ascii="Comic Sans MS" w:hAnsi="Comic Sans MS"/>
                <w:sz w:val="40"/>
                <w:szCs w:val="40"/>
              </w:rPr>
            </w:pPr>
            <w:r w:rsidRPr="00D8350B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:rsidR="00BD62C2" w:rsidRPr="00C94443" w:rsidRDefault="00BD62C2" w:rsidP="00BD62C2">
            <w:pPr>
              <w:numPr>
                <w:ilvl w:val="0"/>
                <w:numId w:val="3"/>
              </w:numPr>
              <w:spacing w:after="0" w:line="720" w:lineRule="auto"/>
              <w:rPr>
                <w:rFonts w:ascii="Comic Sans MS" w:hAnsi="Comic Sans MS"/>
                <w:sz w:val="40"/>
                <w:szCs w:val="40"/>
              </w:rPr>
            </w:pPr>
            <w:r w:rsidRPr="00D8350B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C94443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:rsidR="00BD62C2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  <w:r w:rsidRPr="00D8350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2C2" w:rsidRPr="00D8350B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BD62C2" w:rsidRPr="00D8350B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  <w:r w:rsidRPr="00D8350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2C2" w:rsidRPr="00D8350B" w:rsidRDefault="00BD62C2" w:rsidP="008227D6">
            <w:pPr>
              <w:spacing w:after="0" w:line="600" w:lineRule="auto"/>
              <w:ind w:left="720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D62C2" w:rsidRPr="00D8350B" w:rsidTr="008227D6">
        <w:trPr>
          <w:trHeight w:val="2078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Closing/</w:t>
            </w:r>
            <w:r w:rsidRPr="00D8350B">
              <w:rPr>
                <w:rFonts w:ascii="Comic Sans MS" w:hAnsi="Comic Sans MS"/>
                <w:sz w:val="28"/>
                <w:szCs w:val="28"/>
              </w:rPr>
              <w:t>Wrap-Up</w:t>
            </w:r>
          </w:p>
          <w:p w:rsidR="00BD62C2" w:rsidRPr="00D8350B" w:rsidRDefault="00BD62C2" w:rsidP="00BD62C2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D62C2" w:rsidRDefault="00BD62C2" w:rsidP="00BD62C2">
      <w:pPr>
        <w:spacing w:after="0"/>
        <w:rPr>
          <w:sz w:val="24"/>
          <w:szCs w:val="24"/>
          <w:u w:val="single"/>
        </w:rPr>
      </w:pPr>
    </w:p>
    <w:p w:rsidR="00BD62C2" w:rsidRDefault="00BD62C2" w:rsidP="00384A34">
      <w:pPr>
        <w:spacing w:after="0"/>
        <w:jc w:val="center"/>
        <w:rPr>
          <w:sz w:val="24"/>
          <w:szCs w:val="24"/>
          <w:u w:val="single"/>
        </w:rPr>
      </w:pPr>
    </w:p>
    <w:p w:rsidR="00384A34" w:rsidRPr="00384A34" w:rsidRDefault="00384A34" w:rsidP="00384A34">
      <w:pPr>
        <w:spacing w:after="0"/>
        <w:jc w:val="center"/>
        <w:rPr>
          <w:sz w:val="24"/>
          <w:szCs w:val="24"/>
        </w:rPr>
      </w:pPr>
      <w:r w:rsidRPr="00384A34">
        <w:rPr>
          <w:sz w:val="24"/>
          <w:szCs w:val="24"/>
          <w:u w:val="single"/>
        </w:rPr>
        <w:lastRenderedPageBreak/>
        <w:t>Opinion Writing</w:t>
      </w:r>
      <w:r w:rsidRPr="00384A34">
        <w:rPr>
          <w:sz w:val="24"/>
          <w:szCs w:val="24"/>
        </w:rPr>
        <w:t xml:space="preserve"> Rubric for Grade One: May, 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430"/>
        <w:gridCol w:w="2430"/>
        <w:gridCol w:w="2340"/>
        <w:gridCol w:w="2088"/>
      </w:tblGrid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  <w:rPr>
                <w:b/>
              </w:rPr>
            </w:pP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Exceeds Expectations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Meets Expectations</w:t>
            </w:r>
          </w:p>
        </w:tc>
        <w:tc>
          <w:tcPr>
            <w:tcW w:w="2340" w:type="dxa"/>
          </w:tcPr>
          <w:p w:rsidR="00384A34" w:rsidRPr="00384A34" w:rsidRDefault="00384A34" w:rsidP="00384A34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 xml:space="preserve">Approaches Expectations 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Does Not Yet Meet Expectations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  <w:rPr>
                <w:b/>
              </w:rPr>
            </w:pPr>
            <w:r w:rsidRPr="00384A34">
              <w:rPr>
                <w:b/>
              </w:rPr>
              <w:t>Focus/ Organization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4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3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2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1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___The writing is completely focused on the topic and has a clear purpose. The writing is well organized and fully addresses the prompt. The writing follows a logical sequence and includes strong closure. 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___The writing is generally focused on the topic / purpose. The writing is organized and addresses the prompt. The writing follows a logical sequence and includes closure. 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___The writing is somewhat focused on the topic /purpose. The writing is loosely organized, partially addresses the prompt and/or lacks closure. 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>___The writing is not focused on the topic/purpose, and there is little or no organization.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  <w:rPr>
                <w:b/>
              </w:rPr>
            </w:pPr>
            <w:r w:rsidRPr="00384A34">
              <w:rPr>
                <w:b/>
              </w:rPr>
              <w:t>Details/Idea Development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4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3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2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1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  <w:rPr>
                <w:b/>
              </w:rPr>
            </w:pP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___The writing clearly states an opinion and </w:t>
            </w:r>
            <w:proofErr w:type="gramStart"/>
            <w:r w:rsidRPr="00384A34">
              <w:t>includes  three</w:t>
            </w:r>
            <w:proofErr w:type="gramEnd"/>
            <w:r w:rsidRPr="00384A34">
              <w:t xml:space="preserve"> well-developed reasons that support the opinion. 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___The writing clearly states an opinion and includes two well-developed reasons that support the opinion. 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>___The writing states an opinion and includes one or two reasons that partially support the opinion.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>___The writing does not state or support the opinion effectively.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051123">
            <w:pPr>
              <w:spacing w:after="0" w:line="240" w:lineRule="auto"/>
              <w:rPr>
                <w:b/>
              </w:rPr>
            </w:pPr>
            <w:r w:rsidRPr="00384A34">
              <w:rPr>
                <w:b/>
              </w:rPr>
              <w:t xml:space="preserve">Conventions 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4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3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2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  <w:jc w:val="center"/>
              <w:rPr>
                <w:b/>
              </w:rPr>
            </w:pPr>
            <w:r w:rsidRPr="00384A34">
              <w:rPr>
                <w:b/>
              </w:rPr>
              <w:t>1</w:t>
            </w:r>
          </w:p>
        </w:tc>
      </w:tr>
      <w:tr w:rsidR="00384A34" w:rsidRPr="00384A34" w:rsidTr="00384A34">
        <w:tc>
          <w:tcPr>
            <w:tcW w:w="1728" w:type="dxa"/>
          </w:tcPr>
          <w:p w:rsidR="00384A34" w:rsidRPr="00384A34" w:rsidRDefault="00384A34" w:rsidP="00384A34">
            <w:pPr>
              <w:spacing w:after="0" w:line="240" w:lineRule="auto"/>
            </w:pPr>
            <w:r w:rsidRPr="00384A34">
              <w:t xml:space="preserve">Spelling: </w:t>
            </w: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  <w:r w:rsidRPr="00384A34">
              <w:t xml:space="preserve">      </w:t>
            </w: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Default="00384A34" w:rsidP="00384A34">
            <w:pPr>
              <w:spacing w:after="0" w:line="240" w:lineRule="auto"/>
            </w:pPr>
          </w:p>
          <w:p w:rsidR="00384A34" w:rsidRDefault="00384A34" w:rsidP="00384A34">
            <w:pPr>
              <w:spacing w:after="0" w:line="240" w:lineRule="auto"/>
            </w:pPr>
          </w:p>
          <w:p w:rsidR="00384A34" w:rsidRDefault="00384A34" w:rsidP="00384A34">
            <w:pPr>
              <w:spacing w:after="0" w:line="240" w:lineRule="auto"/>
            </w:pPr>
          </w:p>
          <w:p w:rsid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  <w:r w:rsidRPr="00384A34">
              <w:t>Mechanics</w:t>
            </w: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  <w:r w:rsidRPr="00384A34">
              <w:t>Handwriting</w:t>
            </w: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</w:p>
          <w:p w:rsidR="00384A34" w:rsidRPr="00384A34" w:rsidRDefault="00384A34" w:rsidP="00384A34">
            <w:pPr>
              <w:spacing w:after="0" w:line="240" w:lineRule="auto"/>
            </w:pPr>
            <w:r w:rsidRPr="00384A34">
              <w:t>Grammar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 Spelling exceeds grade level expectations, applying and </w:t>
            </w:r>
            <w:proofErr w:type="gramStart"/>
            <w:r w:rsidRPr="00384A34">
              <w:t>generalizing  instruction</w:t>
            </w:r>
            <w:proofErr w:type="gramEnd"/>
            <w:r w:rsidRPr="00384A34">
              <w:t xml:space="preserve"> (in phonetic patterns and high frequency words) thus far. Many new words are spelled conventionally.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 Punctuation, spacing and capitalization are used correctly.  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 </w:t>
            </w:r>
            <w:proofErr w:type="gramStart"/>
            <w:r w:rsidRPr="00384A34">
              <w:t>Correct  formation</w:t>
            </w:r>
            <w:proofErr w:type="gramEnd"/>
            <w:r w:rsidRPr="00384A34">
              <w:t xml:space="preserve"> and placement of letters is used consistently.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Sentences are complete.</w:t>
            </w:r>
          </w:p>
        </w:tc>
        <w:tc>
          <w:tcPr>
            <w:tcW w:w="243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___Spelling meets grade level expectations, </w:t>
            </w:r>
            <w:proofErr w:type="gramStart"/>
            <w:r w:rsidRPr="00384A34">
              <w:t>reflecting  instruction</w:t>
            </w:r>
            <w:proofErr w:type="gramEnd"/>
            <w:r w:rsidRPr="00384A34">
              <w:t xml:space="preserve"> (in phonetic patterns and high frequency words) thus far. New words are spelled phonetically.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Default="00384A34" w:rsidP="00051123">
            <w:pPr>
              <w:spacing w:after="0" w:line="240" w:lineRule="auto"/>
            </w:pPr>
          </w:p>
          <w:p w:rsidR="00384A34" w:rsidRDefault="00384A34" w:rsidP="00051123">
            <w:pPr>
              <w:spacing w:after="0" w:line="240" w:lineRule="auto"/>
            </w:pPr>
          </w:p>
          <w:p w:rsid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Most uses of punctuation, spacing and capitalization are correct.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 Most letters </w:t>
            </w:r>
            <w:proofErr w:type="gramStart"/>
            <w:r w:rsidRPr="00384A34">
              <w:t>reflect  correct</w:t>
            </w:r>
            <w:proofErr w:type="gramEnd"/>
            <w:r w:rsidRPr="00384A34">
              <w:t xml:space="preserve"> formation and placement.</w:t>
            </w:r>
          </w:p>
          <w:p w:rsid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Most sentences are complete.</w:t>
            </w:r>
          </w:p>
        </w:tc>
        <w:tc>
          <w:tcPr>
            <w:tcW w:w="2340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>___ Spelling approaches grade level expectations, inconsistently reflecting instruction (in phonetic patterns and high frequency words) thus far. New words are spelled semi-phonetically.</w:t>
            </w:r>
          </w:p>
          <w:p w:rsid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 Inconsistent attention given to punctuation, capitalization and spacing. 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Inconsistent use of correct formation and placement of letters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___Few sentences are complete.  </w:t>
            </w:r>
          </w:p>
        </w:tc>
        <w:tc>
          <w:tcPr>
            <w:tcW w:w="2088" w:type="dxa"/>
          </w:tcPr>
          <w:p w:rsidR="00384A34" w:rsidRPr="00384A34" w:rsidRDefault="00384A34" w:rsidP="00051123">
            <w:pPr>
              <w:spacing w:after="0" w:line="240" w:lineRule="auto"/>
            </w:pPr>
            <w:r w:rsidRPr="00384A34">
              <w:t>___ Spelling does not yet meet grade level expectations; does not reflect instruction thus far and is difficult to decipher.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Little or no attention given to punctuation, capitalization, and spacing.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 xml:space="preserve">___Handwriting is barely or not legible </w:t>
            </w: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</w:p>
          <w:p w:rsidR="00384A34" w:rsidRPr="00384A34" w:rsidRDefault="00384A34" w:rsidP="00051123">
            <w:pPr>
              <w:spacing w:after="0" w:line="240" w:lineRule="auto"/>
            </w:pPr>
            <w:r w:rsidRPr="00384A34">
              <w:t>___ Understanding of sentence structure is not yet evident.</w:t>
            </w:r>
          </w:p>
        </w:tc>
      </w:tr>
    </w:tbl>
    <w:p w:rsidR="00384A34" w:rsidRPr="00384A34" w:rsidRDefault="00384A34" w:rsidP="00384A34">
      <w:pPr>
        <w:rPr>
          <w:sz w:val="24"/>
          <w:szCs w:val="24"/>
        </w:rPr>
      </w:pPr>
    </w:p>
    <w:p w:rsidR="00051123" w:rsidRDefault="00051123" w:rsidP="00384A34">
      <w:pPr>
        <w:rPr>
          <w:sz w:val="24"/>
          <w:szCs w:val="24"/>
        </w:rPr>
      </w:pPr>
    </w:p>
    <w:p w:rsidR="00051123" w:rsidRDefault="00051123" w:rsidP="00384A34">
      <w:pPr>
        <w:rPr>
          <w:sz w:val="24"/>
          <w:szCs w:val="24"/>
        </w:rPr>
      </w:pP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 xml:space="preserve">Ideas for practicing and demonstrating </w:t>
      </w:r>
      <w:proofErr w:type="gramStart"/>
      <w:r w:rsidRPr="00384A34">
        <w:rPr>
          <w:sz w:val="24"/>
          <w:szCs w:val="24"/>
        </w:rPr>
        <w:t xml:space="preserve">understanding  </w:t>
      </w:r>
      <w:r w:rsidRPr="00384A34">
        <w:rPr>
          <w:b/>
          <w:sz w:val="24"/>
          <w:szCs w:val="24"/>
          <w:u w:val="single"/>
        </w:rPr>
        <w:t>without</w:t>
      </w:r>
      <w:proofErr w:type="gramEnd"/>
      <w:r w:rsidRPr="00384A34">
        <w:rPr>
          <w:b/>
          <w:sz w:val="24"/>
          <w:szCs w:val="24"/>
          <w:u w:val="single"/>
        </w:rPr>
        <w:t xml:space="preserve"> using a text?</w:t>
      </w:r>
      <w:r w:rsidRPr="00384A34">
        <w:rPr>
          <w:sz w:val="24"/>
          <w:szCs w:val="24"/>
        </w:rPr>
        <w:t xml:space="preserve"> 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special? (art, music, gym) 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candy?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book? 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recess activity? 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Prompts students to introduce the topic, state their opinion and supply one to two reasons and provide some sense of closure. </w:t>
      </w:r>
    </w:p>
    <w:p w:rsidR="00384A34" w:rsidRPr="00384A34" w:rsidRDefault="00384A34" w:rsidP="00384A34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Model appropriate and inappropriate reasons. Create anchor charts illustrating good/ bad reasons (i.e. </w:t>
      </w:r>
      <w:proofErr w:type="gramStart"/>
      <w:r w:rsidRPr="00384A34">
        <w:rPr>
          <w:sz w:val="24"/>
          <w:szCs w:val="24"/>
        </w:rPr>
        <w:t>It’s</w:t>
      </w:r>
      <w:proofErr w:type="gramEnd"/>
      <w:r w:rsidRPr="00384A34">
        <w:rPr>
          <w:sz w:val="24"/>
          <w:szCs w:val="24"/>
        </w:rPr>
        <w:t xml:space="preserve"> cool. I like it. It’s fun. It’s awesome.) 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>Present morning message questions in Harcourt and discuss opinion/reasons</w:t>
      </w:r>
    </w:p>
    <w:p w:rsidR="00384A34" w:rsidRPr="00384A34" w:rsidRDefault="00384A34" w:rsidP="00051123">
      <w:pPr>
        <w:rPr>
          <w:sz w:val="24"/>
          <w:szCs w:val="24"/>
        </w:rPr>
      </w:pP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>Ideas for practicing a</w:t>
      </w:r>
      <w:r w:rsidR="00BD62C2">
        <w:rPr>
          <w:sz w:val="24"/>
          <w:szCs w:val="24"/>
        </w:rPr>
        <w:t xml:space="preserve">nd demonstrating understanding </w:t>
      </w:r>
      <w:r w:rsidRPr="00384A34">
        <w:rPr>
          <w:sz w:val="24"/>
          <w:szCs w:val="24"/>
        </w:rPr>
        <w:t xml:space="preserve">which require students to </w:t>
      </w:r>
      <w:r w:rsidRPr="00384A34">
        <w:rPr>
          <w:b/>
          <w:sz w:val="24"/>
          <w:szCs w:val="24"/>
          <w:u w:val="single"/>
        </w:rPr>
        <w:t xml:space="preserve">independently draw information </w:t>
      </w:r>
      <w:proofErr w:type="gramStart"/>
      <w:r w:rsidRPr="00384A34">
        <w:rPr>
          <w:b/>
          <w:sz w:val="24"/>
          <w:szCs w:val="24"/>
          <w:u w:val="single"/>
        </w:rPr>
        <w:t>from  a</w:t>
      </w:r>
      <w:proofErr w:type="gramEnd"/>
      <w:r w:rsidRPr="00384A34">
        <w:rPr>
          <w:b/>
          <w:sz w:val="24"/>
          <w:szCs w:val="24"/>
          <w:u w:val="single"/>
        </w:rPr>
        <w:t xml:space="preserve"> text</w:t>
      </w:r>
      <w:r w:rsidRPr="00384A34">
        <w:rPr>
          <w:sz w:val="24"/>
          <w:szCs w:val="24"/>
        </w:rPr>
        <w:t xml:space="preserve">?  </w:t>
      </w:r>
    </w:p>
    <w:p w:rsidR="00384A34" w:rsidRPr="00384A34" w:rsidRDefault="00384A34" w:rsidP="00051123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Use the following texts to introduce and instruct: I </w:t>
      </w:r>
      <w:proofErr w:type="spellStart"/>
      <w:r w:rsidRPr="00384A34">
        <w:rPr>
          <w:sz w:val="24"/>
          <w:szCs w:val="24"/>
        </w:rPr>
        <w:t>Wanna</w:t>
      </w:r>
      <w:proofErr w:type="spellEnd"/>
      <w:r w:rsidRPr="00384A34">
        <w:rPr>
          <w:sz w:val="24"/>
          <w:szCs w:val="24"/>
        </w:rPr>
        <w:t xml:space="preserve"> New Room by Karen </w:t>
      </w:r>
      <w:proofErr w:type="spellStart"/>
      <w:r w:rsidRPr="00384A34">
        <w:rPr>
          <w:sz w:val="24"/>
          <w:szCs w:val="24"/>
        </w:rPr>
        <w:t>Orloff</w:t>
      </w:r>
      <w:proofErr w:type="spellEnd"/>
    </w:p>
    <w:p w:rsidR="00384A34" w:rsidRDefault="00384A34" w:rsidP="00051123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 Should </w:t>
      </w:r>
      <w:r>
        <w:rPr>
          <w:sz w:val="24"/>
          <w:szCs w:val="24"/>
        </w:rPr>
        <w:t>We Have Pets by Sylvia Lawless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>My Brother Dan’s Delicious by Steven L. Layne.</w:t>
      </w:r>
    </w:p>
    <w:p w:rsidR="00384A34" w:rsidRPr="00384A34" w:rsidRDefault="00384A34" w:rsidP="00384A34">
      <w:pPr>
        <w:spacing w:after="0" w:line="240" w:lineRule="auto"/>
        <w:ind w:left="720"/>
        <w:rPr>
          <w:sz w:val="24"/>
          <w:szCs w:val="24"/>
        </w:rPr>
      </w:pPr>
      <w:r w:rsidRPr="00384A34">
        <w:rPr>
          <w:sz w:val="24"/>
          <w:szCs w:val="24"/>
        </w:rPr>
        <w:t xml:space="preserve"> </w:t>
      </w:r>
      <w:r w:rsidRPr="00384A34">
        <w:rPr>
          <w:sz w:val="24"/>
          <w:szCs w:val="24"/>
        </w:rPr>
        <w:tab/>
        <w:t>Focus on good beginnings; good endings; author’s purpose</w:t>
      </w:r>
    </w:p>
    <w:p w:rsidR="00384A34" w:rsidRPr="00384A34" w:rsidRDefault="00384A34" w:rsidP="00384A34">
      <w:pPr>
        <w:spacing w:after="0" w:line="240" w:lineRule="auto"/>
        <w:rPr>
          <w:sz w:val="24"/>
          <w:szCs w:val="24"/>
        </w:rPr>
      </w:pPr>
    </w:p>
    <w:p w:rsidR="00384A34" w:rsidRPr="00384A34" w:rsidRDefault="00384A34" w:rsidP="00384A34">
      <w:pPr>
        <w:spacing w:after="0" w:line="240" w:lineRule="auto"/>
        <w:ind w:left="1080"/>
        <w:rPr>
          <w:sz w:val="24"/>
          <w:szCs w:val="24"/>
        </w:rPr>
      </w:pPr>
    </w:p>
    <w:p w:rsidR="00384A34" w:rsidRPr="00384A34" w:rsidRDefault="00384A34" w:rsidP="00384A34">
      <w:pPr>
        <w:ind w:left="1080"/>
        <w:rPr>
          <w:sz w:val="24"/>
          <w:szCs w:val="24"/>
        </w:rPr>
      </w:pPr>
    </w:p>
    <w:p w:rsidR="00384A34" w:rsidRPr="00384A34" w:rsidRDefault="00384A34" w:rsidP="00384A34">
      <w:pPr>
        <w:ind w:left="1080"/>
        <w:rPr>
          <w:sz w:val="24"/>
          <w:szCs w:val="24"/>
        </w:rPr>
      </w:pPr>
    </w:p>
    <w:p w:rsidR="00384A34" w:rsidRPr="00384A34" w:rsidRDefault="00384A34" w:rsidP="00384A34">
      <w:pPr>
        <w:rPr>
          <w:sz w:val="24"/>
          <w:szCs w:val="24"/>
        </w:rPr>
      </w:pPr>
    </w:p>
    <w:p w:rsidR="00384A34" w:rsidRP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 xml:space="preserve">  </w:t>
      </w:r>
    </w:p>
    <w:p w:rsidR="00384A34" w:rsidRPr="00384A34" w:rsidRDefault="00384A34" w:rsidP="00384A34">
      <w:pPr>
        <w:rPr>
          <w:sz w:val="24"/>
          <w:szCs w:val="24"/>
        </w:rPr>
      </w:pPr>
    </w:p>
    <w:p w:rsidR="00384A34" w:rsidRPr="00384A34" w:rsidRDefault="00384A34" w:rsidP="00384A34">
      <w:pPr>
        <w:rPr>
          <w:b/>
          <w:sz w:val="24"/>
          <w:szCs w:val="24"/>
        </w:rPr>
      </w:pPr>
    </w:p>
    <w:p w:rsidR="00384A34" w:rsidRPr="00384A34" w:rsidRDefault="00384A34" w:rsidP="00384A34">
      <w:pPr>
        <w:rPr>
          <w:b/>
          <w:sz w:val="24"/>
          <w:szCs w:val="24"/>
        </w:rPr>
      </w:pPr>
    </w:p>
    <w:p w:rsidR="00384A34" w:rsidRPr="00384A34" w:rsidRDefault="00384A34" w:rsidP="00384A34">
      <w:pPr>
        <w:rPr>
          <w:sz w:val="24"/>
          <w:szCs w:val="24"/>
        </w:rPr>
      </w:pPr>
    </w:p>
    <w:p w:rsidR="00051123" w:rsidRPr="00384A34" w:rsidRDefault="00051123">
      <w:pPr>
        <w:rPr>
          <w:sz w:val="24"/>
          <w:szCs w:val="24"/>
        </w:rPr>
      </w:pPr>
    </w:p>
    <w:sectPr w:rsidR="00051123" w:rsidRPr="00384A34" w:rsidSect="000511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7554"/>
    <w:multiLevelType w:val="hybridMultilevel"/>
    <w:tmpl w:val="AC863E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0F45FE"/>
    <w:multiLevelType w:val="hybridMultilevel"/>
    <w:tmpl w:val="EA2AECDE"/>
    <w:lvl w:ilvl="0" w:tplc="E36AF78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621A1"/>
    <w:multiLevelType w:val="hybridMultilevel"/>
    <w:tmpl w:val="74682842"/>
    <w:lvl w:ilvl="0" w:tplc="E36AF78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F5412"/>
    <w:multiLevelType w:val="hybridMultilevel"/>
    <w:tmpl w:val="64EC40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4C41F5"/>
    <w:multiLevelType w:val="hybridMultilevel"/>
    <w:tmpl w:val="1F1A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34"/>
    <w:rsid w:val="00051123"/>
    <w:rsid w:val="00192872"/>
    <w:rsid w:val="00232766"/>
    <w:rsid w:val="00384A34"/>
    <w:rsid w:val="00BD62C2"/>
    <w:rsid w:val="00E2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A3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4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A3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4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Swett, Steve</dc:creator>
  <cp:lastModifiedBy>Lynch, Ryan</cp:lastModifiedBy>
  <cp:revision>3</cp:revision>
  <dcterms:created xsi:type="dcterms:W3CDTF">2012-11-08T18:41:00Z</dcterms:created>
  <dcterms:modified xsi:type="dcterms:W3CDTF">2012-11-30T13:18:00Z</dcterms:modified>
</cp:coreProperties>
</file>